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70" w:rsidRPr="00176E3F" w:rsidRDefault="00702170" w:rsidP="0070217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76E3F">
        <w:rPr>
          <w:rFonts w:ascii="Arial" w:hAnsi="Arial" w:cs="Arial"/>
          <w:b/>
          <w:sz w:val="20"/>
          <w:szCs w:val="20"/>
        </w:rPr>
        <w:t>RELIGIA  KLASA 0</w:t>
      </w:r>
      <w:r w:rsidRPr="00176E3F">
        <w:rPr>
          <w:rFonts w:ascii="Arial" w:hAnsi="Arial" w:cs="Arial"/>
          <w:b/>
          <w:bCs/>
          <w:color w:val="000000"/>
          <w:sz w:val="20"/>
          <w:szCs w:val="20"/>
        </w:rPr>
        <w:t xml:space="preserve"> - JESTEŚMY DZIEĆMI BOŻYMI</w:t>
      </w:r>
    </w:p>
    <w:p w:rsidR="00702170" w:rsidRPr="00176E3F" w:rsidRDefault="00702170" w:rsidP="0070217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02170" w:rsidRPr="00176E3F" w:rsidRDefault="00702170" w:rsidP="00702170">
      <w:pPr>
        <w:autoSpaceDE w:val="0"/>
        <w:autoSpaceDN w:val="0"/>
        <w:adjustRightInd w:val="0"/>
        <w:rPr>
          <w:rFonts w:ascii="Arial" w:hAnsi="Arial" w:cs="Arial"/>
          <w:b/>
          <w:bCs/>
          <w:i/>
          <w:sz w:val="16"/>
          <w:szCs w:val="16"/>
        </w:rPr>
      </w:pPr>
      <w:r w:rsidRPr="00176E3F">
        <w:rPr>
          <w:rFonts w:ascii="Arial" w:hAnsi="Arial" w:cs="Arial"/>
          <w:b/>
          <w:bCs/>
          <w:i/>
          <w:sz w:val="16"/>
          <w:szCs w:val="16"/>
        </w:rPr>
        <w:t>PROGRAM NAUCZANIA RELIGII DZIECI W WIEKU PRZEDSZKOLNYM</w:t>
      </w:r>
    </w:p>
    <w:p w:rsidR="00702170" w:rsidRPr="009C3E12" w:rsidRDefault="00702170" w:rsidP="00702170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176E3F">
        <w:rPr>
          <w:rFonts w:ascii="Arial" w:hAnsi="Arial" w:cs="Arial"/>
          <w:b/>
          <w:bCs/>
          <w:i/>
          <w:sz w:val="16"/>
          <w:szCs w:val="16"/>
        </w:rPr>
        <w:t>SERIA: KOCHAMY DOBREGO BOGA</w:t>
      </w:r>
    </w:p>
    <w:p w:rsidR="00702170" w:rsidRPr="00176E3F" w:rsidRDefault="00702170" w:rsidP="00702170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176E3F">
        <w:rPr>
          <w:rFonts w:ascii="Arial" w:hAnsi="Arial" w:cs="Arial"/>
          <w:b/>
          <w:bCs/>
          <w:sz w:val="16"/>
          <w:szCs w:val="16"/>
        </w:rPr>
        <w:t>PROGRAMU NAUCZANIA NR AZ-0-01/10</w:t>
      </w:r>
    </w:p>
    <w:p w:rsidR="00702170" w:rsidRPr="00176E3F" w:rsidRDefault="00702170" w:rsidP="00702170">
      <w:pPr>
        <w:spacing w:line="288" w:lineRule="auto"/>
        <w:rPr>
          <w:rFonts w:ascii="Arial" w:hAnsi="Arial" w:cs="Arial"/>
          <w:b/>
          <w:sz w:val="16"/>
          <w:szCs w:val="16"/>
        </w:rPr>
      </w:pPr>
      <w:r w:rsidRPr="00176E3F">
        <w:rPr>
          <w:rFonts w:ascii="Arial" w:hAnsi="Arial" w:cs="Arial"/>
          <w:b/>
          <w:bCs/>
          <w:sz w:val="16"/>
          <w:szCs w:val="16"/>
        </w:rPr>
        <w:t xml:space="preserve">PODRĘCZNIK NR </w:t>
      </w:r>
      <w:r w:rsidRPr="00176E3F">
        <w:rPr>
          <w:rFonts w:ascii="Arial" w:hAnsi="Arial" w:cs="Arial"/>
          <w:b/>
          <w:sz w:val="16"/>
          <w:szCs w:val="16"/>
        </w:rPr>
        <w:t xml:space="preserve">AZ-03-01/10-KR-16/13 </w:t>
      </w:r>
    </w:p>
    <w:p w:rsidR="00702170" w:rsidRPr="00176E3F" w:rsidRDefault="00702170" w:rsidP="00702170">
      <w:pPr>
        <w:tabs>
          <w:tab w:val="left" w:pos="3460"/>
        </w:tabs>
        <w:rPr>
          <w:rFonts w:ascii="Arial" w:hAnsi="Arial" w:cs="Arial"/>
          <w:b/>
          <w:sz w:val="16"/>
          <w:szCs w:val="16"/>
        </w:rPr>
      </w:pPr>
      <w:r w:rsidRPr="00176E3F">
        <w:rPr>
          <w:rFonts w:ascii="Arial" w:hAnsi="Arial" w:cs="Arial"/>
          <w:b/>
          <w:sz w:val="16"/>
          <w:szCs w:val="16"/>
        </w:rPr>
        <w:t>Tygodniowa liczba godzin: 2</w:t>
      </w:r>
    </w:p>
    <w:p w:rsidR="00702170" w:rsidRPr="00176E3F" w:rsidRDefault="00702170" w:rsidP="00702170">
      <w:pPr>
        <w:tabs>
          <w:tab w:val="left" w:pos="3460"/>
        </w:tabs>
        <w:rPr>
          <w:rFonts w:ascii="Arial" w:hAnsi="Arial" w:cs="Arial"/>
          <w:b/>
          <w:sz w:val="16"/>
          <w:szCs w:val="16"/>
        </w:rPr>
      </w:pPr>
      <w:r w:rsidRPr="00176E3F">
        <w:rPr>
          <w:rFonts w:ascii="Arial" w:hAnsi="Arial" w:cs="Arial"/>
          <w:b/>
          <w:sz w:val="16"/>
          <w:szCs w:val="16"/>
        </w:rPr>
        <w:t>Przyjęto liczbę tygodni nauki: 32</w:t>
      </w:r>
    </w:p>
    <w:p w:rsidR="00702170" w:rsidRPr="00176E3F" w:rsidRDefault="00702170" w:rsidP="00702170">
      <w:pPr>
        <w:tabs>
          <w:tab w:val="left" w:pos="3460"/>
        </w:tabs>
        <w:rPr>
          <w:rFonts w:ascii="Arial" w:hAnsi="Arial" w:cs="Arial"/>
          <w:b/>
          <w:sz w:val="16"/>
          <w:szCs w:val="16"/>
        </w:rPr>
      </w:pPr>
      <w:r w:rsidRPr="00176E3F">
        <w:rPr>
          <w:rFonts w:ascii="Arial" w:hAnsi="Arial" w:cs="Arial"/>
          <w:b/>
          <w:sz w:val="16"/>
          <w:szCs w:val="16"/>
        </w:rPr>
        <w:t>Środki dydaktyczne:</w:t>
      </w:r>
    </w:p>
    <w:p w:rsidR="00702170" w:rsidRPr="00176E3F" w:rsidRDefault="00702170" w:rsidP="00702170">
      <w:pPr>
        <w:pStyle w:val="punktppaza3"/>
        <w:numPr>
          <w:ilvl w:val="0"/>
          <w:numId w:val="1"/>
        </w:numPr>
        <w:rPr>
          <w:rFonts w:ascii="Arial" w:hAnsi="Arial" w:cs="Arial"/>
          <w:b/>
          <w:sz w:val="16"/>
          <w:szCs w:val="16"/>
        </w:rPr>
      </w:pPr>
      <w:r w:rsidRPr="00176E3F">
        <w:rPr>
          <w:rFonts w:ascii="Arial" w:hAnsi="Arial" w:cs="Arial"/>
          <w:b/>
          <w:sz w:val="16"/>
          <w:szCs w:val="16"/>
        </w:rPr>
        <w:t xml:space="preserve">podręcznik metodyczny dla nauczyciela: </w:t>
      </w:r>
      <w:r w:rsidRPr="00176E3F">
        <w:rPr>
          <w:rFonts w:ascii="Arial" w:hAnsi="Arial" w:cs="Arial"/>
          <w:b/>
          <w:i/>
          <w:sz w:val="16"/>
          <w:szCs w:val="16"/>
        </w:rPr>
        <w:t>Jesteśmy dziećmi Bożymi.</w:t>
      </w:r>
      <w:r w:rsidRPr="00176E3F">
        <w:rPr>
          <w:rFonts w:ascii="Arial" w:hAnsi="Arial" w:cs="Arial"/>
          <w:b/>
          <w:sz w:val="16"/>
          <w:szCs w:val="16"/>
        </w:rPr>
        <w:t xml:space="preserve"> Podręcznik metodyczny do nauki religii dla dzieci pięcioletnich.</w:t>
      </w:r>
    </w:p>
    <w:p w:rsidR="00702170" w:rsidRPr="00176E3F" w:rsidRDefault="00702170" w:rsidP="00702170">
      <w:pPr>
        <w:pStyle w:val="punktppaza3"/>
        <w:numPr>
          <w:ilvl w:val="0"/>
          <w:numId w:val="1"/>
        </w:numPr>
        <w:rPr>
          <w:rFonts w:ascii="Arial" w:hAnsi="Arial" w:cs="Arial"/>
          <w:b/>
          <w:sz w:val="16"/>
          <w:szCs w:val="16"/>
        </w:rPr>
      </w:pPr>
      <w:r w:rsidRPr="00176E3F">
        <w:rPr>
          <w:rFonts w:ascii="Arial" w:hAnsi="Arial" w:cs="Arial"/>
          <w:b/>
          <w:sz w:val="16"/>
          <w:szCs w:val="16"/>
        </w:rPr>
        <w:t xml:space="preserve">podręcznik dla ucznia: </w:t>
      </w:r>
      <w:r w:rsidRPr="00176E3F">
        <w:rPr>
          <w:rFonts w:ascii="Arial" w:hAnsi="Arial" w:cs="Arial"/>
          <w:b/>
          <w:i/>
          <w:sz w:val="16"/>
          <w:szCs w:val="16"/>
        </w:rPr>
        <w:t>Jesteśmy dziećmi Bożymi</w:t>
      </w:r>
      <w:r w:rsidRPr="00176E3F">
        <w:rPr>
          <w:rFonts w:ascii="Arial" w:hAnsi="Arial" w:cs="Arial"/>
          <w:b/>
          <w:sz w:val="16"/>
          <w:szCs w:val="16"/>
        </w:rPr>
        <w:t>. Podręcznik do nauki religii dla dzieci pięcioletnich.</w:t>
      </w:r>
    </w:p>
    <w:p w:rsidR="00702170" w:rsidRPr="00176E3F" w:rsidRDefault="00702170" w:rsidP="00702170">
      <w:pPr>
        <w:pStyle w:val="punktppaza3"/>
        <w:ind w:left="0" w:firstLine="0"/>
        <w:rPr>
          <w:rFonts w:ascii="Arial" w:hAnsi="Arial" w:cs="Arial"/>
          <w:sz w:val="20"/>
          <w:szCs w:val="20"/>
        </w:rPr>
      </w:pPr>
    </w:p>
    <w:tbl>
      <w:tblPr>
        <w:tblW w:w="11113" w:type="dxa"/>
        <w:tblInd w:w="-82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333"/>
        <w:gridCol w:w="4536"/>
        <w:gridCol w:w="3969"/>
        <w:gridCol w:w="1275"/>
      </w:tblGrid>
      <w:tr w:rsidR="00702170" w:rsidRPr="00176E3F" w:rsidTr="00F16BD4">
        <w:trPr>
          <w:trHeight w:val="82"/>
        </w:trPr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02170" w:rsidRPr="00176E3F" w:rsidRDefault="00702170" w:rsidP="00F16BD4">
            <w:pPr>
              <w:jc w:val="center"/>
              <w:rPr>
                <w:rStyle w:val="bold"/>
                <w:rFonts w:ascii="Arial" w:hAnsi="Arial" w:cs="Arial"/>
                <w:bCs/>
                <w:sz w:val="20"/>
                <w:szCs w:val="20"/>
              </w:rPr>
            </w:pPr>
            <w:r w:rsidRPr="00176E3F">
              <w:rPr>
                <w:rStyle w:val="bold"/>
                <w:rFonts w:ascii="Arial" w:hAnsi="Arial" w:cs="Arial"/>
                <w:bCs/>
                <w:sz w:val="20"/>
                <w:szCs w:val="20"/>
              </w:rPr>
              <w:t>Rozdział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02170" w:rsidRPr="00176E3F" w:rsidRDefault="00702170" w:rsidP="00F16BD4">
            <w:pPr>
              <w:ind w:left="227" w:hanging="2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3F">
              <w:rPr>
                <w:rStyle w:val="bold"/>
                <w:rFonts w:ascii="Arial" w:hAnsi="Arial" w:cs="Arial"/>
                <w:bCs/>
                <w:sz w:val="20"/>
                <w:szCs w:val="20"/>
              </w:rPr>
              <w:t>Cele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02170" w:rsidRPr="00176E3F" w:rsidRDefault="00702170" w:rsidP="00F16BD4">
            <w:pPr>
              <w:tabs>
                <w:tab w:val="left" w:pos="708"/>
              </w:tabs>
              <w:ind w:left="497" w:hanging="39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3F">
              <w:rPr>
                <w:rStyle w:val="bold"/>
                <w:rFonts w:ascii="Arial" w:hAnsi="Arial" w:cs="Arial"/>
                <w:bCs/>
                <w:sz w:val="20"/>
                <w:szCs w:val="20"/>
              </w:rPr>
              <w:t>Tematy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02170" w:rsidRPr="00176E3F" w:rsidRDefault="00702170" w:rsidP="00F16B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E3F">
              <w:rPr>
                <w:rStyle w:val="bold"/>
                <w:rFonts w:ascii="Arial" w:hAnsi="Arial" w:cs="Arial"/>
                <w:bCs/>
                <w:sz w:val="20"/>
                <w:szCs w:val="20"/>
              </w:rPr>
              <w:t>Termin realizacji</w:t>
            </w:r>
          </w:p>
        </w:tc>
      </w:tr>
      <w:tr w:rsidR="00702170" w:rsidRPr="00176E3F" w:rsidTr="00F16BD4">
        <w:trPr>
          <w:cantSplit/>
          <w:trHeight w:val="1134"/>
        </w:trPr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  <w:vAlign w:val="center"/>
          </w:tcPr>
          <w:p w:rsidR="00702170" w:rsidRPr="00176E3F" w:rsidRDefault="00702170" w:rsidP="00F16BD4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176E3F">
              <w:rPr>
                <w:rFonts w:ascii="Arial" w:hAnsi="Arial" w:cs="Arial"/>
                <w:b/>
                <w:sz w:val="20"/>
                <w:szCs w:val="20"/>
              </w:rPr>
              <w:t>I.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76E3F">
              <w:rPr>
                <w:rFonts w:ascii="Arial" w:hAnsi="Arial" w:cs="Arial"/>
                <w:b/>
                <w:sz w:val="20"/>
                <w:szCs w:val="20"/>
              </w:rPr>
              <w:t>Spotykamy się na religii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02170" w:rsidRPr="00176E3F" w:rsidRDefault="00702170" w:rsidP="00F16BD4">
            <w:pPr>
              <w:pStyle w:val="Akapitzlist"/>
              <w:suppressAutoHyphens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−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 xml:space="preserve">Zainteresowanie spotkaniami z Bogiem na katechezie. 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−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Ukazanie św. Jadwigi Królowej i św. Kazimierza Królewicza jako patronów roku.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−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Kształtowanie postawy szacunku wobec kolegów i koleżanek i zapoznanie z pojęciem wspólnoty.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−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Odkrywanie prawdy o aniołach.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02170" w:rsidRPr="00176E3F" w:rsidRDefault="00702170" w:rsidP="00F16BD4">
            <w:pPr>
              <w:pStyle w:val="Akapitzlist"/>
              <w:suppressAutoHyphens w:val="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1.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Cieszę się, że jestem na katechezie.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2.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Nowi przyjaciele: Święta Jadwiga Królowa i Święty Kazimierz Królewicz.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3.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Szanuję moich kolegów i koleżanki.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4.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Buduję wspólnotę.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5.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Aniołowie czuwają nad nami – mój Anioł Stróż.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02170" w:rsidRPr="00176E3F" w:rsidRDefault="00702170" w:rsidP="00F16BD4">
            <w:pPr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wrzesień</w:t>
            </w:r>
          </w:p>
        </w:tc>
      </w:tr>
      <w:tr w:rsidR="00702170" w:rsidRPr="00176E3F" w:rsidTr="00F16BD4">
        <w:trPr>
          <w:cantSplit/>
          <w:trHeight w:val="1134"/>
        </w:trPr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  <w:vAlign w:val="center"/>
          </w:tcPr>
          <w:p w:rsidR="00702170" w:rsidRPr="00176E3F" w:rsidRDefault="00702170" w:rsidP="00F16BD4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II. </w:t>
            </w:r>
            <w:r w:rsidRPr="00176E3F">
              <w:rPr>
                <w:rFonts w:ascii="Arial" w:hAnsi="Arial" w:cs="Arial"/>
                <w:b/>
                <w:sz w:val="20"/>
                <w:szCs w:val="20"/>
              </w:rPr>
              <w:t>We wspólnocie dzieci Bożych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02170" w:rsidRPr="00176E3F" w:rsidRDefault="00702170" w:rsidP="00F16BD4">
            <w:pPr>
              <w:pStyle w:val="Akapitzlist"/>
              <w:suppressAutoHyphens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–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 xml:space="preserve"> Ukazanie Boga jako dawcy życia.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–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Uświadomienie, że od chwili chrztu stajemy się dziećmi Bożymi.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–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Ukazanie znaczenia chrztu św. i roli Kościoła jako wspólnoty Dzieci Bożych.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−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Wyjaśnienie prawdy, w czym jesteśmy podobni do Boga.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02170" w:rsidRPr="00176E3F" w:rsidRDefault="00702170" w:rsidP="00F16BD4">
            <w:pPr>
              <w:pStyle w:val="Akapitzlist"/>
              <w:suppressAutoHyphens w:val="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6.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Pan Bóg dał nam życie.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7.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Jestem dzieckiem Bożym.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8.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Dziękuję Bogu za chrzest.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9.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Jestem we wspólnocie dzieci Bożych.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10.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Wszyscy jesteśmy podobni do Boga.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11.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Abyśmy zawsze byli dziećmi Bożymi.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02170" w:rsidRPr="00176E3F" w:rsidRDefault="00702170" w:rsidP="00F16BD4">
            <w:pPr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wrzesień, październik</w:t>
            </w:r>
          </w:p>
        </w:tc>
      </w:tr>
      <w:tr w:rsidR="00702170" w:rsidRPr="00176E3F" w:rsidTr="00F16BD4">
        <w:trPr>
          <w:cantSplit/>
          <w:trHeight w:val="1134"/>
        </w:trPr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  <w:vAlign w:val="center"/>
          </w:tcPr>
          <w:p w:rsidR="00702170" w:rsidRPr="00176E3F" w:rsidRDefault="00702170" w:rsidP="00F16BD4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III. </w:t>
            </w:r>
            <w:r w:rsidRPr="00176E3F">
              <w:rPr>
                <w:rFonts w:ascii="Arial" w:hAnsi="Arial" w:cs="Arial"/>
                <w:b/>
                <w:sz w:val="20"/>
                <w:szCs w:val="20"/>
              </w:rPr>
              <w:t>Poznajemy i szanujemy znaki religijne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02170" w:rsidRPr="00176E3F" w:rsidRDefault="00702170" w:rsidP="00F16BD4">
            <w:pPr>
              <w:pStyle w:val="Akapitzlist"/>
              <w:suppressAutoHyphens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−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Kształtowanie właściwych postaw w czasie modlitwy.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−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Uświadomienie znaczenia znaku krzyża.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−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Zapoznanie z modlitwą różańcową i historią dzieci z Fatimy.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−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Zachęcanie do okazywania szacunku i czci wobec symboli i znaków religijnych i świętych.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02170" w:rsidRPr="00176E3F" w:rsidRDefault="00702170" w:rsidP="00F16BD4">
            <w:pPr>
              <w:pStyle w:val="Akapitzlist"/>
              <w:suppressAutoHyphens w:val="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12.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Na modlitwie składamy ręce.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13.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Krzyż – znakiem miłości Boga.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14.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Znak krzyża – najprostsza modlitwa dziecka.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15.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Krzyż w domu, w kościele, w przedszkolu.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16.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Gdy odmawiam różaniec, rozmawiam z Maryją.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17.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Dzieci z Fatimy.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18.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Obrazy świętych i figury religijne.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19.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Nasi święci: Święta Jadwiga Królowa i Święty Kazimierz.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02170" w:rsidRPr="00176E3F" w:rsidRDefault="00702170" w:rsidP="00F16BD4">
            <w:pPr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październik</w:t>
            </w:r>
          </w:p>
        </w:tc>
      </w:tr>
      <w:tr w:rsidR="00702170" w:rsidRPr="00176E3F" w:rsidTr="00F16BD4">
        <w:trPr>
          <w:cantSplit/>
          <w:trHeight w:val="1571"/>
        </w:trPr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  <w:vAlign w:val="center"/>
          </w:tcPr>
          <w:p w:rsidR="00702170" w:rsidRPr="00176E3F" w:rsidRDefault="00702170" w:rsidP="00F16BD4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IV. </w:t>
            </w:r>
            <w:r w:rsidRPr="00176E3F">
              <w:rPr>
                <w:rFonts w:ascii="Arial" w:hAnsi="Arial" w:cs="Arial"/>
                <w:b/>
                <w:sz w:val="20"/>
                <w:szCs w:val="20"/>
              </w:rPr>
              <w:t>Kościół – dom Boży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02170" w:rsidRPr="00176E3F" w:rsidRDefault="00702170" w:rsidP="00F16BD4">
            <w:pPr>
              <w:pStyle w:val="Akapitzlist"/>
              <w:suppressAutoHyphens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−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 xml:space="preserve">Uświadomienie, że niedziela jest dniem świętym, zachęcenie do chodzenia do kościoła w niedzielę i święta, kształtowanie właściwych zachowań w kościele 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−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Przybliżenie prawdy, że Bóg jest obecny w kościele, zapoznanie z wyglądem zewnętrznym i wewnętrznym kościoła.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02170" w:rsidRPr="00176E3F" w:rsidRDefault="00702170" w:rsidP="00F16BD4">
            <w:pPr>
              <w:pStyle w:val="Akapitzlist"/>
              <w:suppressAutoHyphens w:val="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20.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Zachowanie w kościele.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21.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W niedzielę i święta idę do kościoła.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22.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Poznaję dom Boży.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23.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W kościele spotykam się z Bogiem.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24.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Z Bogiem rozmawiam na modlitwie.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02170" w:rsidRPr="00176E3F" w:rsidRDefault="00702170" w:rsidP="00F16BD4">
            <w:pPr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 xml:space="preserve">listopad </w:t>
            </w:r>
          </w:p>
        </w:tc>
      </w:tr>
      <w:tr w:rsidR="00702170" w:rsidRPr="00176E3F" w:rsidTr="00F16BD4">
        <w:trPr>
          <w:cantSplit/>
          <w:trHeight w:val="1772"/>
        </w:trPr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  <w:vAlign w:val="center"/>
          </w:tcPr>
          <w:p w:rsidR="00702170" w:rsidRPr="00176E3F" w:rsidRDefault="00702170" w:rsidP="00F16BD4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V.  Dzieci </w:t>
            </w:r>
            <w:r w:rsidRPr="00176E3F">
              <w:rPr>
                <w:rFonts w:ascii="Arial" w:hAnsi="Arial" w:cs="Arial"/>
                <w:b/>
                <w:sz w:val="20"/>
                <w:szCs w:val="20"/>
              </w:rPr>
              <w:t xml:space="preserve">Boże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kochający </w:t>
            </w:r>
            <w:r w:rsidRPr="00176E3F">
              <w:rPr>
                <w:rFonts w:ascii="Arial" w:hAnsi="Arial" w:cs="Arial"/>
                <w:b/>
                <w:sz w:val="20"/>
                <w:szCs w:val="20"/>
              </w:rPr>
              <w:t>Ojc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176E3F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02170" w:rsidRPr="00176E3F" w:rsidRDefault="00702170" w:rsidP="00F16BD4">
            <w:pPr>
              <w:pStyle w:val="Akapitzlist"/>
              <w:suppressAutoHyphens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−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Uświadomienie, że Pismo Święte jest księgą pochodzącą od Boga i kształtowanie postawy słuchania Słowa Bożego.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−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Ukazanie znaczenia wspólnej modlitwy w rodzinie chrześcijańskiej.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–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 xml:space="preserve"> Ukazanie przykładów miłości Boga do ludzi.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02170" w:rsidRPr="00176E3F" w:rsidRDefault="00702170" w:rsidP="00F16BD4">
            <w:pPr>
              <w:pStyle w:val="Akapitzlist"/>
              <w:suppressAutoHyphens w:val="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25.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Inna niż wszystkie książki.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26.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Bóg mówi do nas.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27.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W rodzinie rozmawiamy z Bogiem.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28.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Słuchamy Słowa Bożego na katechezie.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29.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Bóg kocha mnie.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02170" w:rsidRPr="00176E3F" w:rsidRDefault="00702170" w:rsidP="00F16BD4">
            <w:pPr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listopad,</w:t>
            </w:r>
          </w:p>
          <w:p w:rsidR="00702170" w:rsidRPr="00176E3F" w:rsidRDefault="00702170" w:rsidP="00F16BD4">
            <w:pPr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 xml:space="preserve">grudzień </w:t>
            </w:r>
          </w:p>
        </w:tc>
      </w:tr>
      <w:tr w:rsidR="00702170" w:rsidRPr="00176E3F" w:rsidTr="00F16BD4">
        <w:trPr>
          <w:cantSplit/>
          <w:trHeight w:val="1134"/>
        </w:trPr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  <w:vAlign w:val="center"/>
          </w:tcPr>
          <w:p w:rsidR="00702170" w:rsidRPr="00176E3F" w:rsidRDefault="00702170" w:rsidP="00F16BD4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VI. </w:t>
            </w:r>
            <w:r w:rsidRPr="00176E3F">
              <w:rPr>
                <w:rFonts w:ascii="Arial" w:hAnsi="Arial" w:cs="Arial"/>
                <w:b/>
                <w:sz w:val="20"/>
                <w:szCs w:val="20"/>
              </w:rPr>
              <w:t>Bóg dał nam Jezusa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02170" w:rsidRPr="00176E3F" w:rsidRDefault="00702170" w:rsidP="00F16BD4">
            <w:pPr>
              <w:pStyle w:val="Akapitzlist"/>
              <w:suppressAutoHyphens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−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Odkrywanie znaczenia czasu adwentu, wyjaśnienie symboli związanych z adwentem.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−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Wyjaśnienie okoliczności i miejsca narodzin Pana Jezusa, zapoznanie z tradycją świąt Bożego Narodzenia w rodzinie.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02170" w:rsidRPr="00176E3F" w:rsidRDefault="00702170" w:rsidP="00F16BD4">
            <w:pPr>
              <w:pStyle w:val="Akapitzlist"/>
              <w:suppressAutoHyphens w:val="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30.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W adwencie przygotowujemy się na przyjście Jezusa.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31.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Bóg posyła swojego Syna.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32.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Z Maryją oczekujemy na Narodziny Jezusa.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33.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Symbole adwentu: roratka, wieniec adwentowy, lampion.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34.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Święta w naszej rodzinie.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35.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Narodziny Pana Jezusa w Betlejem.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02170" w:rsidRPr="00176E3F" w:rsidRDefault="00702170" w:rsidP="00F16BD4">
            <w:pPr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grudzień</w:t>
            </w:r>
          </w:p>
        </w:tc>
      </w:tr>
      <w:tr w:rsidR="00702170" w:rsidRPr="00176E3F" w:rsidTr="00F16BD4">
        <w:trPr>
          <w:cantSplit/>
          <w:trHeight w:val="1134"/>
        </w:trPr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  <w:vAlign w:val="center"/>
          </w:tcPr>
          <w:p w:rsidR="00702170" w:rsidRPr="00176E3F" w:rsidRDefault="00702170" w:rsidP="00F16BD4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VII. </w:t>
            </w:r>
            <w:r w:rsidRPr="00176E3F">
              <w:rPr>
                <w:rFonts w:ascii="Arial" w:hAnsi="Arial" w:cs="Arial"/>
                <w:b/>
                <w:sz w:val="20"/>
                <w:szCs w:val="20"/>
              </w:rPr>
              <w:t>Dziękujemy Bogu za Jezusa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02170" w:rsidRPr="00176E3F" w:rsidRDefault="00702170" w:rsidP="00F16BD4">
            <w:pPr>
              <w:pStyle w:val="Akapitzlist"/>
              <w:suppressAutoHyphens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−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Kształtowanie wdzięczności i miłości wobec Jezusa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−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Ukazanie postaci mędrców i ich darów.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−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Zapoznanie z wydarzeniem ofiarowania Pana Jezusa w świątyni.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−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Zapoznanie z wydarzeniem znalezienia Pana Jezusa w świątyni.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02170" w:rsidRPr="00176E3F" w:rsidRDefault="00702170" w:rsidP="00F16BD4">
            <w:pPr>
              <w:pStyle w:val="Akapitzlist"/>
              <w:suppressAutoHyphens w:val="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36.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Z aniołami śpiewamy Gloria.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37.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Z pasterzami oddajemy pokłon Dzieciątku.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38.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Z królami składamy dary Jezusowi.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39.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Dziękujemy Jezusowi za Jego narodzenie.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40.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Maryja i Józef ofiarują Jezusa w świątyni.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41.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Dwunastoletni Pan Jezus w świątyni.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02170" w:rsidRPr="00176E3F" w:rsidRDefault="00702170" w:rsidP="00F16BD4">
            <w:pPr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styczeń</w:t>
            </w:r>
          </w:p>
          <w:p w:rsidR="00702170" w:rsidRPr="00176E3F" w:rsidRDefault="00702170" w:rsidP="00F16BD4">
            <w:pPr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 xml:space="preserve">luty </w:t>
            </w:r>
          </w:p>
        </w:tc>
      </w:tr>
      <w:tr w:rsidR="00702170" w:rsidRPr="00176E3F" w:rsidTr="00F16BD4">
        <w:trPr>
          <w:cantSplit/>
          <w:trHeight w:val="1134"/>
        </w:trPr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  <w:vAlign w:val="center"/>
          </w:tcPr>
          <w:p w:rsidR="00702170" w:rsidRPr="00176E3F" w:rsidRDefault="00702170" w:rsidP="00F16BD4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VIII. </w:t>
            </w:r>
            <w:r w:rsidRPr="00176E3F">
              <w:rPr>
                <w:rFonts w:ascii="Arial" w:hAnsi="Arial" w:cs="Arial"/>
                <w:b/>
                <w:sz w:val="20"/>
                <w:szCs w:val="20"/>
              </w:rPr>
              <w:t>Jezus naucza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02170" w:rsidRPr="00176E3F" w:rsidRDefault="00702170" w:rsidP="00F16BD4">
            <w:pPr>
              <w:pStyle w:val="Akapitzlist"/>
              <w:suppressAutoHyphens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−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Ukazanie misji Jezusa na ziemi, uświadomienie, że Jezus jest najlepszym nauczycielem.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−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Zapoznanie z wybranymi cudami Jezusa.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−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Odkrywanie, że Pan Jezus jest Dobrym Pasterzem.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−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Przybliżenie przyjaciół – uczniów Jezusa.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02170" w:rsidRPr="00176E3F" w:rsidRDefault="00702170" w:rsidP="00F16BD4">
            <w:pPr>
              <w:pStyle w:val="Akapitzlist"/>
              <w:suppressAutoHyphens w:val="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42.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Pan Jezus przychodzi do wszystkich ludzi.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43.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Pan Jezus naucza.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44.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Pan Jezus czyni cuda i uzdrawia.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45.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Pan Jezus jest dobrym pasterzem.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46.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Jezus wybiera uczniów.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02170" w:rsidRPr="00176E3F" w:rsidRDefault="00702170" w:rsidP="00F16BD4">
            <w:pPr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 xml:space="preserve">marzec </w:t>
            </w:r>
          </w:p>
        </w:tc>
      </w:tr>
      <w:tr w:rsidR="00702170" w:rsidRPr="00176E3F" w:rsidTr="00F16BD4">
        <w:trPr>
          <w:cantSplit/>
          <w:trHeight w:val="1644"/>
        </w:trPr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  <w:vAlign w:val="center"/>
          </w:tcPr>
          <w:p w:rsidR="00702170" w:rsidRPr="00176E3F" w:rsidRDefault="00702170" w:rsidP="00F16BD4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IX. </w:t>
            </w:r>
            <w:r w:rsidRPr="00176E3F">
              <w:rPr>
                <w:rFonts w:ascii="Arial" w:hAnsi="Arial" w:cs="Arial"/>
                <w:b/>
                <w:sz w:val="20"/>
                <w:szCs w:val="20"/>
              </w:rPr>
              <w:t>Jesteśmy uczniami Jezusa – słuchamy Go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02170" w:rsidRPr="00176E3F" w:rsidRDefault="00702170" w:rsidP="00F16BD4">
            <w:pPr>
              <w:pStyle w:val="Akapitzlist"/>
              <w:suppressAutoHyphens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−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Kształtowanie postawy ucznia Jezusa. Poznanie obowiązków ucznia Jezusa.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−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Formowanie umiejętności słuchania Pana Boga i  rodziców.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−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Ukazanie miłości Pana Boga w opowiadaniach Pana Jezusa.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02170" w:rsidRPr="00176E3F" w:rsidRDefault="00702170" w:rsidP="00F16BD4">
            <w:pPr>
              <w:pStyle w:val="Akapitzlist"/>
              <w:suppressAutoHyphens w:val="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47.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Jesteśmy uczniami Jezusa.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48.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Słuchamy naszych rodziców.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49.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Słuchamy Pana Boga.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50.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W Kościele.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51.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Pan Jezus opowiada o swoim Ojcu.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02170" w:rsidRPr="00176E3F" w:rsidRDefault="00702170" w:rsidP="00F16BD4">
            <w:pPr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 xml:space="preserve">kwiecień </w:t>
            </w:r>
          </w:p>
        </w:tc>
      </w:tr>
      <w:tr w:rsidR="00702170" w:rsidRPr="00176E3F" w:rsidTr="00F16BD4">
        <w:trPr>
          <w:cantSplit/>
          <w:trHeight w:val="1926"/>
        </w:trPr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  <w:vAlign w:val="center"/>
          </w:tcPr>
          <w:p w:rsidR="00702170" w:rsidRPr="00176E3F" w:rsidRDefault="00702170" w:rsidP="00F16BD4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X. </w:t>
            </w:r>
            <w:r w:rsidRPr="00176E3F">
              <w:rPr>
                <w:rFonts w:ascii="Arial" w:hAnsi="Arial" w:cs="Arial"/>
                <w:b/>
                <w:sz w:val="20"/>
                <w:szCs w:val="20"/>
              </w:rPr>
              <w:t>Jesteśmy uczniami Jezusa – naśladujemy Go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02170" w:rsidRPr="00176E3F" w:rsidRDefault="00702170" w:rsidP="00F16BD4">
            <w:pPr>
              <w:pStyle w:val="Akapitzlist"/>
              <w:suppressAutoHyphens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−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Kształtowanie umiejętności naśladowania Jezusa w codziennym życiu.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−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Formowanie postawy modlitewnej i pomagania innym.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−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Ukazanie Osoby Ducha Świętego.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02170" w:rsidRPr="00176E3F" w:rsidRDefault="00702170" w:rsidP="00F16BD4">
            <w:pPr>
              <w:pStyle w:val="Akapitzlist"/>
              <w:suppressAutoHyphens w:val="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52.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Naśladujemy Jezusa.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53.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Podczas zabawy.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54.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Na modlitwie.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55.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Gdy pomagam innym.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56.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Gdy spotykamy się na Mszy Świętej.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57.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Duch Święty pomaga nam.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02170" w:rsidRPr="00176E3F" w:rsidRDefault="00702170" w:rsidP="00F16BD4">
            <w:pPr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maj,</w:t>
            </w:r>
          </w:p>
          <w:p w:rsidR="00702170" w:rsidRPr="00176E3F" w:rsidRDefault="00702170" w:rsidP="00F16BD4">
            <w:pPr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czerwiec</w:t>
            </w:r>
          </w:p>
        </w:tc>
      </w:tr>
      <w:tr w:rsidR="00702170" w:rsidRPr="00176E3F" w:rsidTr="00F16BD4">
        <w:trPr>
          <w:cantSplit/>
          <w:trHeight w:val="1134"/>
        </w:trPr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textDirection w:val="btLr"/>
            <w:vAlign w:val="center"/>
          </w:tcPr>
          <w:p w:rsidR="00702170" w:rsidRPr="00176E3F" w:rsidRDefault="00702170" w:rsidP="00F16BD4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176E3F">
              <w:rPr>
                <w:rFonts w:ascii="Arial" w:hAnsi="Arial" w:cs="Arial"/>
                <w:b/>
                <w:sz w:val="20"/>
                <w:szCs w:val="20"/>
              </w:rPr>
              <w:t>XI.</w:t>
            </w:r>
            <w:r w:rsidRPr="00176E3F">
              <w:rPr>
                <w:rFonts w:ascii="Arial" w:hAnsi="Arial" w:cs="Arial"/>
                <w:b/>
                <w:sz w:val="20"/>
                <w:szCs w:val="20"/>
              </w:rPr>
              <w:br/>
              <w:t>Katechezy okolicznościowe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02170" w:rsidRPr="00176E3F" w:rsidRDefault="00702170" w:rsidP="00F16BD4">
            <w:pPr>
              <w:pStyle w:val="Akapitzlist"/>
              <w:suppressAutoHyphens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−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Ukazanie rodziny Wojtyłów.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−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Zapoznanie z wjazdem Pana Jezusa do Jerozolimy.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−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Wyjaśnienie znaczenia trzech świętych dni.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−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Kształtowanie postawy radosnego przeżywania Wielkanocy.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−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Zapoznanie z wydarzeniami Pięćdziesiątnicy.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−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Poznanie rówieśników z innych krajów.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−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Kształtowanie wdzięczności za miłość rodziców.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−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Zapoznanie z uroczystością Bożego Ciała.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02170" w:rsidRPr="00176E3F" w:rsidRDefault="00702170" w:rsidP="00F16BD4">
            <w:pPr>
              <w:pStyle w:val="Akapitzlist"/>
              <w:suppressAutoHyphens w:val="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58.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Lolek w rodzinie Wojtyłów.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59.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Niedziela Palmowa: Witaj Królu.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60.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Trzy święte dni.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61.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Wielkanoc.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62.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Z Maryją oczekujemy na Ducha Świętego.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63.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Rówieśnicy z innych krajów – tydzień misyjny.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64.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Dziękujemy Bogu za naszych rodziców.</w:t>
            </w:r>
          </w:p>
          <w:p w:rsidR="00702170" w:rsidRPr="00176E3F" w:rsidRDefault="00702170" w:rsidP="00F16BD4">
            <w:pPr>
              <w:pStyle w:val="Akapitzlist"/>
              <w:suppressAutoHyphens w:val="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65.</w:t>
            </w:r>
            <w:r w:rsidRPr="00176E3F">
              <w:rPr>
                <w:rFonts w:ascii="Arial" w:hAnsi="Arial" w:cs="Arial"/>
                <w:sz w:val="20"/>
                <w:szCs w:val="20"/>
              </w:rPr>
              <w:tab/>
              <w:t>Procesja na Boże Ciało.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02170" w:rsidRPr="00176E3F" w:rsidRDefault="00702170" w:rsidP="00F16BD4">
            <w:pPr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październik</w:t>
            </w:r>
          </w:p>
          <w:p w:rsidR="00702170" w:rsidRPr="00176E3F" w:rsidRDefault="00702170" w:rsidP="00F16BD4">
            <w:pPr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marzec</w:t>
            </w:r>
          </w:p>
          <w:p w:rsidR="00702170" w:rsidRPr="00176E3F" w:rsidRDefault="00702170" w:rsidP="00F16BD4">
            <w:pPr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kwiecień</w:t>
            </w:r>
          </w:p>
          <w:p w:rsidR="00702170" w:rsidRPr="00176E3F" w:rsidRDefault="00702170" w:rsidP="00F16BD4">
            <w:pPr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maj</w:t>
            </w:r>
          </w:p>
          <w:p w:rsidR="00702170" w:rsidRPr="00176E3F" w:rsidRDefault="00702170" w:rsidP="00F16BD4">
            <w:pPr>
              <w:rPr>
                <w:rFonts w:ascii="Arial" w:hAnsi="Arial" w:cs="Arial"/>
                <w:sz w:val="20"/>
                <w:szCs w:val="20"/>
              </w:rPr>
            </w:pPr>
            <w:r w:rsidRPr="00176E3F">
              <w:rPr>
                <w:rFonts w:ascii="Arial" w:hAnsi="Arial" w:cs="Arial"/>
                <w:sz w:val="20"/>
                <w:szCs w:val="20"/>
              </w:rPr>
              <w:t>czerwiec</w:t>
            </w:r>
          </w:p>
        </w:tc>
      </w:tr>
    </w:tbl>
    <w:p w:rsidR="00702170" w:rsidRPr="00176E3F" w:rsidRDefault="00702170" w:rsidP="00702170">
      <w:pPr>
        <w:spacing w:line="288" w:lineRule="auto"/>
        <w:jc w:val="right"/>
        <w:rPr>
          <w:rFonts w:ascii="Arial" w:hAnsi="Arial" w:cs="Arial"/>
          <w:bCs/>
          <w:sz w:val="20"/>
          <w:szCs w:val="20"/>
        </w:rPr>
      </w:pPr>
    </w:p>
    <w:p w:rsidR="00702170" w:rsidRDefault="00702170" w:rsidP="0070217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97536A" w:rsidRDefault="00702170" w:rsidP="00702170"/>
    <w:sectPr w:rsidR="0097536A" w:rsidSect="00530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E1ADA"/>
    <w:multiLevelType w:val="hybridMultilevel"/>
    <w:tmpl w:val="86863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2170"/>
    <w:rsid w:val="005300BE"/>
    <w:rsid w:val="006E3EB7"/>
    <w:rsid w:val="00702170"/>
    <w:rsid w:val="00D3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1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_bold"/>
    <w:uiPriority w:val="99"/>
    <w:rsid w:val="00702170"/>
    <w:rPr>
      <w:b/>
      <w:color w:val="auto"/>
    </w:rPr>
  </w:style>
  <w:style w:type="paragraph" w:customStyle="1" w:styleId="punktppaza3">
    <w:name w:val="_punkt_półpałza_3"/>
    <w:basedOn w:val="Normalny"/>
    <w:uiPriority w:val="99"/>
    <w:rsid w:val="00702170"/>
    <w:pPr>
      <w:tabs>
        <w:tab w:val="left" w:pos="765"/>
      </w:tabs>
      <w:autoSpaceDE w:val="0"/>
      <w:autoSpaceDN w:val="0"/>
      <w:adjustRightInd w:val="0"/>
      <w:ind w:left="1134" w:hanging="283"/>
      <w:jc w:val="both"/>
    </w:pPr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99"/>
    <w:qFormat/>
    <w:rsid w:val="00702170"/>
    <w:pPr>
      <w:tabs>
        <w:tab w:val="left" w:pos="765"/>
      </w:tabs>
      <w:suppressAutoHyphens/>
      <w:autoSpaceDE w:val="0"/>
      <w:autoSpaceDN w:val="0"/>
      <w:adjustRightInd w:val="0"/>
      <w:ind w:left="720" w:firstLine="567"/>
      <w:jc w:val="both"/>
      <w:textAlignment w:val="center"/>
    </w:pPr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849</Words>
  <Characters>5097</Characters>
  <Application>Microsoft Office Word</Application>
  <DocSecurity>0</DocSecurity>
  <Lines>42</Lines>
  <Paragraphs>11</Paragraphs>
  <ScaleCrop>false</ScaleCrop>
  <Company>SP.MALE CICHE</Company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2017-12-08T11:59:00Z</dcterms:created>
  <dcterms:modified xsi:type="dcterms:W3CDTF">2017-12-08T11:59:00Z</dcterms:modified>
</cp:coreProperties>
</file>